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4C" w:rsidRPr="005270A3" w:rsidRDefault="0005314C" w:rsidP="0005314C">
      <w:pPr>
        <w:widowControl/>
        <w:spacing w:before="300" w:after="150"/>
        <w:jc w:val="center"/>
        <w:outlineLvl w:val="0"/>
        <w:rPr>
          <w:rFonts w:ascii="方正小标宋简体" w:eastAsia="方正小标宋简体" w:hAnsi="&amp;quot" w:cs="宋体" w:hint="eastAsia"/>
          <w:color w:val="B61600"/>
          <w:kern w:val="36"/>
          <w:sz w:val="30"/>
          <w:szCs w:val="30"/>
        </w:rPr>
      </w:pPr>
      <w:r w:rsidRPr="005270A3">
        <w:rPr>
          <w:rFonts w:ascii="方正小标宋简体" w:eastAsia="方正小标宋简体" w:hAnsi="&amp;quot" w:cs="宋体" w:hint="eastAsia"/>
          <w:color w:val="B61600"/>
          <w:kern w:val="36"/>
          <w:sz w:val="30"/>
          <w:szCs w:val="30"/>
        </w:rPr>
        <w:t>弘深学院关于2019级机械大类实验班选拔面试的通知</w:t>
      </w:r>
    </w:p>
    <w:p w:rsidR="0005314C" w:rsidRPr="0005314C" w:rsidRDefault="0005314C" w:rsidP="0005314C">
      <w:pPr>
        <w:widowControl/>
        <w:spacing w:line="480" w:lineRule="atLeast"/>
        <w:ind w:firstLine="480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05314C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各位同学：</w:t>
      </w:r>
    </w:p>
    <w:p w:rsidR="0005314C" w:rsidRPr="0005314C" w:rsidRDefault="0005314C" w:rsidP="0005314C">
      <w:pPr>
        <w:widowControl/>
        <w:spacing w:line="480" w:lineRule="atLeast"/>
        <w:ind w:firstLine="540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05314C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经学生本人提交申请、现场确认、实验班专家组审查，确定以下学生进入面试，学生名单见附件。</w:t>
      </w:r>
    </w:p>
    <w:p w:rsidR="0005314C" w:rsidRPr="0005314C" w:rsidRDefault="0005314C" w:rsidP="0005314C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05314C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参加面试同学需携带一卡通或者身份证进入候试地点报到，并由工作人员核验证件后，按规定顺序候考。</w:t>
      </w:r>
    </w:p>
    <w:p w:rsidR="00953B5B" w:rsidRPr="00E4094D" w:rsidRDefault="00953B5B" w:rsidP="00953B5B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参加面试同学须在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1</w:t>
      </w:r>
      <w:r>
        <w:rPr>
          <w:rFonts w:ascii="宋体" w:eastAsia="宋体" w:hAnsi="宋体" w:cs="宋体"/>
          <w:color w:val="606060"/>
          <w:kern w:val="0"/>
          <w:sz w:val="29"/>
          <w:szCs w:val="29"/>
        </w:rPr>
        <w:t>2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:5</w:t>
      </w:r>
      <w:r>
        <w:rPr>
          <w:rFonts w:ascii="宋体" w:eastAsia="宋体" w:hAnsi="宋体" w:cs="宋体"/>
          <w:color w:val="606060"/>
          <w:kern w:val="0"/>
          <w:sz w:val="29"/>
          <w:szCs w:val="29"/>
        </w:rPr>
        <w:t>0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到达候试地点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参加英语笔试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。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笔试后参加专业面试和英语面试，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未按时参加者，视为自动放弃。</w:t>
      </w:r>
    </w:p>
    <w:p w:rsidR="0005314C" w:rsidRPr="0005314C" w:rsidRDefault="0005314C" w:rsidP="0005314C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b/>
          <w:bCs/>
          <w:color w:val="606060"/>
          <w:kern w:val="0"/>
          <w:szCs w:val="21"/>
        </w:rPr>
      </w:pPr>
      <w:r w:rsidRPr="0005314C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面试时间：周五(9月2</w:t>
      </w:r>
      <w:r w:rsidRPr="0005314C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0</w:t>
      </w:r>
      <w:r w:rsidRPr="0005314C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日）下午2:00</w:t>
      </w:r>
    </w:p>
    <w:p w:rsidR="0005314C" w:rsidRPr="0005314C" w:rsidRDefault="0005314C" w:rsidP="0005314C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b/>
          <w:bCs/>
          <w:color w:val="606060"/>
          <w:kern w:val="0"/>
          <w:szCs w:val="21"/>
        </w:rPr>
      </w:pPr>
      <w:r w:rsidRPr="0005314C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面试地点：D1</w:t>
      </w:r>
      <w:r w:rsidRPr="0005314C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131</w:t>
      </w:r>
      <w:r w:rsidR="00953B5B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(一组）</w:t>
      </w:r>
      <w:r w:rsidRPr="0005314C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、D1</w:t>
      </w:r>
      <w:r w:rsidRPr="0005314C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133</w:t>
      </w:r>
      <w:r w:rsidR="00953B5B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（二组）</w:t>
      </w:r>
    </w:p>
    <w:p w:rsidR="0005314C" w:rsidRPr="0005314C" w:rsidRDefault="0005314C" w:rsidP="0005314C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b/>
          <w:bCs/>
          <w:color w:val="606060"/>
          <w:kern w:val="0"/>
          <w:szCs w:val="21"/>
        </w:rPr>
      </w:pPr>
      <w:r w:rsidRPr="0005314C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候试地点：D1</w:t>
      </w:r>
      <w:r w:rsidRPr="0005314C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137</w:t>
      </w:r>
    </w:p>
    <w:p w:rsidR="0005314C" w:rsidRPr="0005314C" w:rsidRDefault="0005314C" w:rsidP="0005314C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05314C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附件：机械大类实验班面试学生名单</w:t>
      </w:r>
    </w:p>
    <w:p w:rsidR="0005314C" w:rsidRPr="0005314C" w:rsidRDefault="0005314C" w:rsidP="0005314C">
      <w:pPr>
        <w:widowControl/>
        <w:spacing w:line="480" w:lineRule="atLeast"/>
        <w:jc w:val="righ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05314C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重庆大学弘深学院</w:t>
      </w:r>
    </w:p>
    <w:p w:rsidR="00D14A8F" w:rsidRPr="00B47A95" w:rsidRDefault="0005314C" w:rsidP="00B47A95">
      <w:pPr>
        <w:widowControl/>
        <w:spacing w:line="480" w:lineRule="atLeast"/>
        <w:jc w:val="righ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05314C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2019年9月1</w:t>
      </w:r>
      <w:r w:rsidRPr="0005314C">
        <w:rPr>
          <w:rFonts w:ascii="宋体" w:eastAsia="宋体" w:hAnsi="宋体" w:cs="宋体"/>
          <w:color w:val="606060"/>
          <w:kern w:val="0"/>
          <w:sz w:val="29"/>
          <w:szCs w:val="29"/>
        </w:rPr>
        <w:t>8</w:t>
      </w:r>
      <w:r w:rsidRPr="0005314C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日</w:t>
      </w:r>
      <w:bookmarkStart w:id="0" w:name="_GoBack"/>
      <w:bookmarkEnd w:id="0"/>
    </w:p>
    <w:sectPr w:rsidR="00D14A8F" w:rsidRPr="00B47A95" w:rsidSect="00EC5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84" w:rsidRDefault="00782D84" w:rsidP="00953B5B">
      <w:r>
        <w:separator/>
      </w:r>
    </w:p>
  </w:endnote>
  <w:endnote w:type="continuationSeparator" w:id="0">
    <w:p w:rsidR="00782D84" w:rsidRDefault="00782D84" w:rsidP="0095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84" w:rsidRDefault="00782D84" w:rsidP="00953B5B">
      <w:r>
        <w:separator/>
      </w:r>
    </w:p>
  </w:footnote>
  <w:footnote w:type="continuationSeparator" w:id="0">
    <w:p w:rsidR="00782D84" w:rsidRDefault="00782D84" w:rsidP="0095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14C"/>
    <w:rsid w:val="0005314C"/>
    <w:rsid w:val="002B2CE1"/>
    <w:rsid w:val="00354972"/>
    <w:rsid w:val="005270A3"/>
    <w:rsid w:val="00782D84"/>
    <w:rsid w:val="00953B5B"/>
    <w:rsid w:val="00B47A95"/>
    <w:rsid w:val="00D14A8F"/>
    <w:rsid w:val="00EC5F7E"/>
    <w:rsid w:val="00F4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E3924-621A-4FF2-ADF0-19E9DD6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张雄(jwc)</cp:lastModifiedBy>
  <cp:revision>6</cp:revision>
  <dcterms:created xsi:type="dcterms:W3CDTF">2019-09-18T04:12:00Z</dcterms:created>
  <dcterms:modified xsi:type="dcterms:W3CDTF">2019-09-19T09:47:00Z</dcterms:modified>
</cp:coreProperties>
</file>